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B1" w:rsidRDefault="0014284A">
      <w:pPr>
        <w:spacing w:after="0" w:line="36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T.C.</w:t>
      </w:r>
    </w:p>
    <w:p w:rsidR="00831FB1" w:rsidRDefault="0014284A">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KOCAELİ VALİLİĞİ</w:t>
      </w:r>
    </w:p>
    <w:p w:rsidR="00831FB1" w:rsidRDefault="0014284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İL MİLLİ EĞİTİM MÜDÜRLÜĞÜ</w:t>
      </w:r>
    </w:p>
    <w:p w:rsidR="00831FB1" w:rsidRDefault="00831FB1">
      <w:pPr>
        <w:spacing w:after="0" w:line="360" w:lineRule="auto"/>
        <w:jc w:val="center"/>
        <w:rPr>
          <w:rFonts w:ascii="Times New Roman" w:eastAsia="Times New Roman" w:hAnsi="Times New Roman" w:cs="Times New Roman"/>
          <w:b/>
          <w:sz w:val="32"/>
          <w:szCs w:val="32"/>
        </w:rPr>
      </w:pP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3976269" cy="3976269"/>
            <wp:effectExtent l="0" t="0" r="0" b="0"/>
            <wp:docPr id="1" name="image1.png" descr="C:\Users\DiyeaddinAY\Desktop\MEBLogoYeni.jpg"/>
            <wp:cNvGraphicFramePr/>
            <a:graphic xmlns:a="http://schemas.openxmlformats.org/drawingml/2006/main">
              <a:graphicData uri="http://schemas.openxmlformats.org/drawingml/2006/picture">
                <pic:pic xmlns:pic="http://schemas.openxmlformats.org/drawingml/2006/picture">
                  <pic:nvPicPr>
                    <pic:cNvPr id="0" name="image1.png" descr="C:\Users\DiyeaddinAY\Desktop\MEBLogoYeni.jpg"/>
                    <pic:cNvPicPr preferRelativeResize="0"/>
                  </pic:nvPicPr>
                  <pic:blipFill>
                    <a:blip r:embed="rId8"/>
                    <a:srcRect/>
                    <a:stretch>
                      <a:fillRect/>
                    </a:stretch>
                  </pic:blipFill>
                  <pic:spPr>
                    <a:xfrm>
                      <a:off x="0" y="0"/>
                      <a:ext cx="3976269" cy="3976269"/>
                    </a:xfrm>
                    <a:prstGeom prst="rect">
                      <a:avLst/>
                    </a:prstGeom>
                    <a:ln/>
                  </pic:spPr>
                </pic:pic>
              </a:graphicData>
            </a:graphic>
          </wp:inline>
        </w:drawing>
      </w:r>
    </w:p>
    <w:p w:rsidR="00831FB1" w:rsidRDefault="00831FB1">
      <w:pPr>
        <w:spacing w:after="0" w:line="360" w:lineRule="auto"/>
        <w:jc w:val="center"/>
        <w:rPr>
          <w:rFonts w:ascii="Times New Roman" w:eastAsia="Times New Roman" w:hAnsi="Times New Roman" w:cs="Times New Roman"/>
          <w:b/>
          <w:sz w:val="32"/>
          <w:szCs w:val="32"/>
        </w:rPr>
      </w:pPr>
    </w:p>
    <w:p w:rsidR="00831FB1" w:rsidRDefault="00831FB1">
      <w:pPr>
        <w:spacing w:after="0" w:line="360" w:lineRule="auto"/>
        <w:jc w:val="center"/>
        <w:rPr>
          <w:rFonts w:ascii="Times New Roman" w:eastAsia="Times New Roman" w:hAnsi="Times New Roman" w:cs="Times New Roman"/>
          <w:b/>
          <w:sz w:val="32"/>
          <w:szCs w:val="32"/>
        </w:rPr>
      </w:pPr>
    </w:p>
    <w:p w:rsidR="00831FB1" w:rsidRDefault="0014284A">
      <w:pPr>
        <w:spacing w:after="0" w:line="360"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DAVRANIŞSAL BAĞIMLILIKLA MÜCADELE KAPSAMINDA</w:t>
      </w:r>
    </w:p>
    <w:p w:rsidR="00831FB1" w:rsidRDefault="00831FB1">
      <w:pPr>
        <w:spacing w:after="0" w:line="360" w:lineRule="auto"/>
        <w:jc w:val="center"/>
        <w:rPr>
          <w:rFonts w:ascii="Times New Roman" w:eastAsia="Times New Roman" w:hAnsi="Times New Roman" w:cs="Times New Roman"/>
          <w:b/>
          <w:sz w:val="32"/>
          <w:szCs w:val="32"/>
        </w:rPr>
      </w:pPr>
    </w:p>
    <w:p w:rsidR="00831FB1" w:rsidRDefault="0014284A">
      <w:pPr>
        <w:spacing w:after="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‘ORTAM SANAL, KONTRÖLÜ SEN AL’ </w:t>
      </w:r>
    </w:p>
    <w:p w:rsidR="00831FB1" w:rsidRDefault="0014284A">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PROJE YÖNERGESİ</w:t>
      </w:r>
    </w:p>
    <w:p w:rsidR="00831FB1" w:rsidRDefault="00831FB1">
      <w:pPr>
        <w:spacing w:after="0" w:line="360" w:lineRule="auto"/>
        <w:ind w:left="560"/>
        <w:rPr>
          <w:rFonts w:ascii="Times New Roman" w:eastAsia="Times New Roman" w:hAnsi="Times New Roman" w:cs="Times New Roman"/>
          <w:b/>
          <w:sz w:val="32"/>
          <w:szCs w:val="32"/>
        </w:rPr>
      </w:pPr>
    </w:p>
    <w:p w:rsidR="00831FB1" w:rsidRDefault="00831FB1">
      <w:pPr>
        <w:spacing w:after="0" w:line="360" w:lineRule="auto"/>
        <w:ind w:left="560"/>
        <w:rPr>
          <w:rFonts w:ascii="Times New Roman" w:eastAsia="Times New Roman" w:hAnsi="Times New Roman" w:cs="Times New Roman"/>
          <w:b/>
          <w:sz w:val="32"/>
          <w:szCs w:val="32"/>
        </w:rPr>
      </w:pPr>
    </w:p>
    <w:p w:rsidR="00831FB1" w:rsidRDefault="0014284A">
      <w:pPr>
        <w:spacing w:after="0" w:line="360" w:lineRule="auto"/>
        <w:ind w:left="56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2021</w:t>
      </w:r>
    </w:p>
    <w:tbl>
      <w:tblPr>
        <w:tblStyle w:val="a"/>
        <w:tblW w:w="9834" w:type="dxa"/>
        <w:jc w:val="center"/>
        <w:tblInd w:w="0" w:type="dxa"/>
        <w:tblLayout w:type="fixed"/>
        <w:tblLook w:val="0400" w:firstRow="0" w:lastRow="0" w:firstColumn="0" w:lastColumn="0" w:noHBand="0" w:noVBand="1"/>
      </w:tblPr>
      <w:tblGrid>
        <w:gridCol w:w="9263"/>
        <w:gridCol w:w="571"/>
      </w:tblGrid>
      <w:tr w:rsidR="00831FB1">
        <w:trPr>
          <w:trHeight w:val="340"/>
          <w:jc w:val="center"/>
        </w:trPr>
        <w:tc>
          <w:tcPr>
            <w:tcW w:w="9263" w:type="dxa"/>
            <w:shd w:val="clear" w:color="auto" w:fill="auto"/>
            <w:vAlign w:val="bottom"/>
          </w:tcPr>
          <w:p w:rsidR="00831FB1" w:rsidRDefault="00831FB1">
            <w:pPr>
              <w:spacing w:after="0" w:line="360" w:lineRule="auto"/>
              <w:jc w:val="center"/>
              <w:rPr>
                <w:rFonts w:ascii="Times New Roman" w:eastAsia="Times New Roman" w:hAnsi="Times New Roman" w:cs="Times New Roman"/>
                <w:b/>
                <w:sz w:val="24"/>
                <w:szCs w:val="24"/>
              </w:rPr>
            </w:pPr>
          </w:p>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İÇİNDEKİLER</w:t>
            </w:r>
          </w:p>
        </w:tc>
        <w:tc>
          <w:tcPr>
            <w:tcW w:w="571" w:type="dxa"/>
            <w:vAlign w:val="center"/>
          </w:tcPr>
          <w:p w:rsidR="00831FB1" w:rsidRDefault="00831FB1">
            <w:pPr>
              <w:spacing w:after="0" w:line="360" w:lineRule="auto"/>
              <w:jc w:val="center"/>
              <w:rPr>
                <w:rFonts w:ascii="Times New Roman" w:eastAsia="Times New Roman" w:hAnsi="Times New Roman" w:cs="Times New Roman"/>
                <w:b/>
                <w:color w:val="000000"/>
                <w:sz w:val="24"/>
                <w:szCs w:val="24"/>
              </w:rPr>
            </w:pPr>
          </w:p>
        </w:tc>
      </w:tr>
      <w:tr w:rsidR="00831FB1">
        <w:trPr>
          <w:trHeight w:val="340"/>
          <w:jc w:val="center"/>
        </w:trPr>
        <w:tc>
          <w:tcPr>
            <w:tcW w:w="9263" w:type="dxa"/>
            <w:shd w:val="clear" w:color="auto" w:fill="auto"/>
            <w:vAlign w:val="center"/>
          </w:tcPr>
          <w:p w:rsidR="00831FB1" w:rsidRDefault="0014284A">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BİRİNCİ BÖLÜM</w:t>
            </w:r>
          </w:p>
        </w:tc>
        <w:tc>
          <w:tcPr>
            <w:tcW w:w="571" w:type="dxa"/>
          </w:tcPr>
          <w:p w:rsidR="00831FB1" w:rsidRDefault="0014284A">
            <w:pPr>
              <w:spacing w:after="0" w:line="36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Sayfa No</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Amaç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Kapsam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Dayanak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Tanımlar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Yetkililer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r>
      <w:tr w:rsidR="00831FB1">
        <w:trPr>
          <w:trHeight w:val="340"/>
          <w:jc w:val="center"/>
        </w:trPr>
        <w:tc>
          <w:tcPr>
            <w:tcW w:w="9263" w:type="dxa"/>
            <w:shd w:val="clear" w:color="auto" w:fill="auto"/>
            <w:vAlign w:val="bottom"/>
          </w:tcPr>
          <w:p w:rsidR="00831FB1" w:rsidRDefault="00831FB1">
            <w:pPr>
              <w:spacing w:after="0" w:line="360" w:lineRule="auto"/>
              <w:rPr>
                <w:rFonts w:ascii="Times New Roman" w:eastAsia="Times New Roman" w:hAnsi="Times New Roman" w:cs="Times New Roman"/>
                <w:color w:val="000000"/>
              </w:rPr>
            </w:pPr>
          </w:p>
        </w:tc>
        <w:tc>
          <w:tcPr>
            <w:tcW w:w="571" w:type="dxa"/>
          </w:tcPr>
          <w:p w:rsidR="00831FB1" w:rsidRDefault="00831FB1">
            <w:pPr>
              <w:spacing w:after="0" w:line="360" w:lineRule="auto"/>
              <w:jc w:val="center"/>
              <w:rPr>
                <w:rFonts w:ascii="Times New Roman" w:eastAsia="Times New Roman" w:hAnsi="Times New Roman" w:cs="Times New Roman"/>
                <w:b/>
                <w:color w:val="000000"/>
                <w:sz w:val="24"/>
                <w:szCs w:val="24"/>
              </w:rPr>
            </w:pPr>
          </w:p>
        </w:tc>
      </w:tr>
      <w:tr w:rsidR="00831FB1">
        <w:trPr>
          <w:trHeight w:val="340"/>
          <w:jc w:val="center"/>
        </w:trPr>
        <w:tc>
          <w:tcPr>
            <w:tcW w:w="9263" w:type="dxa"/>
            <w:shd w:val="clear" w:color="auto" w:fill="auto"/>
            <w:vAlign w:val="center"/>
          </w:tcPr>
          <w:p w:rsidR="00831FB1" w:rsidRDefault="0014284A">
            <w:pPr>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İKİNCİ BÖLÜM</w:t>
            </w:r>
          </w:p>
        </w:tc>
        <w:tc>
          <w:tcPr>
            <w:tcW w:w="571" w:type="dxa"/>
          </w:tcPr>
          <w:p w:rsidR="00831FB1" w:rsidRDefault="00831FB1">
            <w:pPr>
              <w:spacing w:after="0" w:line="360" w:lineRule="auto"/>
              <w:jc w:val="center"/>
              <w:rPr>
                <w:rFonts w:ascii="Times New Roman" w:eastAsia="Times New Roman" w:hAnsi="Times New Roman" w:cs="Times New Roman"/>
                <w:b/>
                <w:color w:val="000000"/>
                <w:sz w:val="24"/>
                <w:szCs w:val="24"/>
              </w:rPr>
            </w:pP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İlkeler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Gerekçe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Hedefler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b/>
                <w:color w:val="000000"/>
              </w:rPr>
            </w:pPr>
            <w:r>
              <w:rPr>
                <w:rFonts w:ascii="Times New Roman" w:eastAsia="Times New Roman" w:hAnsi="Times New Roman" w:cs="Times New Roman"/>
                <w:color w:val="000000"/>
              </w:rPr>
              <w:t>Uygulama Esasları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Uygulama Birimi………………………….…………………………………………..…………………</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Uygulama Süreci ve Aşamaları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 Proje Yürütme ve İzleme Kurulunun Görevleri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İlçe Milli Eğitim Müdürlüklerinin Görevleri………………………………………….…………………</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Okul İdaresinin Görevleri.……………………………………………………………….……………….</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Rehberlik ve Psikolojik Danışma  Servisinin Görevleri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Sınıf ve Branş Rehber Öğretmenlerinin Görevleri…….…………………………….………………….</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İlgili Kurum Müdürlüklerinin Görevleri…………………………………….…………..………………</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r>
      <w:tr w:rsidR="00831FB1">
        <w:trPr>
          <w:trHeight w:val="340"/>
          <w:jc w:val="center"/>
        </w:trPr>
        <w:tc>
          <w:tcPr>
            <w:tcW w:w="9263" w:type="dxa"/>
            <w:shd w:val="clear" w:color="auto" w:fill="auto"/>
            <w:vAlign w:val="bottom"/>
          </w:tcPr>
          <w:p w:rsidR="00831FB1" w:rsidRDefault="00831FB1">
            <w:pPr>
              <w:spacing w:after="0" w:line="360" w:lineRule="auto"/>
              <w:rPr>
                <w:rFonts w:ascii="Times New Roman" w:eastAsia="Times New Roman" w:hAnsi="Times New Roman" w:cs="Times New Roman"/>
                <w:color w:val="000000"/>
              </w:rPr>
            </w:pPr>
          </w:p>
        </w:tc>
        <w:tc>
          <w:tcPr>
            <w:tcW w:w="571" w:type="dxa"/>
          </w:tcPr>
          <w:p w:rsidR="00831FB1" w:rsidRDefault="00831FB1">
            <w:pPr>
              <w:spacing w:after="0" w:line="360" w:lineRule="auto"/>
              <w:jc w:val="center"/>
              <w:rPr>
                <w:rFonts w:ascii="Times New Roman" w:eastAsia="Times New Roman" w:hAnsi="Times New Roman" w:cs="Times New Roman"/>
                <w:b/>
                <w:color w:val="000000"/>
                <w:sz w:val="24"/>
                <w:szCs w:val="24"/>
              </w:rPr>
            </w:pPr>
          </w:p>
        </w:tc>
      </w:tr>
      <w:tr w:rsidR="00831FB1">
        <w:trPr>
          <w:trHeight w:val="340"/>
          <w:jc w:val="center"/>
        </w:trPr>
        <w:tc>
          <w:tcPr>
            <w:tcW w:w="9263" w:type="dxa"/>
            <w:shd w:val="clear" w:color="auto" w:fill="auto"/>
            <w:vAlign w:val="bottom"/>
          </w:tcPr>
          <w:p w:rsidR="00831FB1" w:rsidRDefault="0014284A">
            <w:pPr>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ÜÇÜNCÜ BÖLÜM</w:t>
            </w:r>
          </w:p>
        </w:tc>
        <w:tc>
          <w:tcPr>
            <w:tcW w:w="571" w:type="dxa"/>
          </w:tcPr>
          <w:p w:rsidR="00831FB1" w:rsidRDefault="00831FB1">
            <w:pPr>
              <w:spacing w:after="0" w:line="360" w:lineRule="auto"/>
              <w:jc w:val="center"/>
              <w:rPr>
                <w:rFonts w:ascii="Times New Roman" w:eastAsia="Times New Roman" w:hAnsi="Times New Roman" w:cs="Times New Roman"/>
                <w:b/>
                <w:color w:val="000000"/>
                <w:sz w:val="24"/>
                <w:szCs w:val="24"/>
              </w:rPr>
            </w:pP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Görünürlük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Değerlendirme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r w:rsidR="00831FB1">
        <w:trPr>
          <w:trHeight w:val="340"/>
          <w:jc w:val="center"/>
        </w:trPr>
        <w:tc>
          <w:tcPr>
            <w:tcW w:w="9263" w:type="dxa"/>
            <w:shd w:val="clear" w:color="auto" w:fill="auto"/>
            <w:vAlign w:val="bottom"/>
          </w:tcPr>
          <w:p w:rsidR="00831FB1" w:rsidRDefault="0014284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Yürürlük ……………………………………………………………………………………….………..</w:t>
            </w:r>
          </w:p>
        </w:tc>
        <w:tc>
          <w:tcPr>
            <w:tcW w:w="571" w:type="dxa"/>
          </w:tcPr>
          <w:p w:rsidR="00831FB1" w:rsidRDefault="0014284A">
            <w:pP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p>
        </w:tc>
      </w:tr>
    </w:tbl>
    <w:p w:rsidR="00831FB1" w:rsidRDefault="00831FB1">
      <w:pPr>
        <w:spacing w:after="0" w:line="360" w:lineRule="auto"/>
        <w:jc w:val="center"/>
        <w:rPr>
          <w:rFonts w:ascii="Times New Roman" w:eastAsia="Times New Roman" w:hAnsi="Times New Roman" w:cs="Times New Roman"/>
          <w:b/>
          <w:sz w:val="24"/>
          <w:szCs w:val="24"/>
        </w:rPr>
      </w:pPr>
    </w:p>
    <w:p w:rsidR="00831FB1" w:rsidRDefault="00831FB1">
      <w:pPr>
        <w:spacing w:after="0" w:line="360" w:lineRule="auto"/>
        <w:jc w:val="center"/>
        <w:rPr>
          <w:rFonts w:ascii="Times New Roman" w:eastAsia="Times New Roman" w:hAnsi="Times New Roman" w:cs="Times New Roman"/>
          <w:b/>
          <w:sz w:val="24"/>
          <w:szCs w:val="24"/>
        </w:rPr>
      </w:pPr>
    </w:p>
    <w:p w:rsidR="00831FB1" w:rsidRDefault="00831FB1">
      <w:pPr>
        <w:spacing w:after="0" w:line="360" w:lineRule="auto"/>
        <w:jc w:val="center"/>
        <w:rPr>
          <w:rFonts w:ascii="Times New Roman" w:eastAsia="Times New Roman" w:hAnsi="Times New Roman" w:cs="Times New Roman"/>
          <w:b/>
          <w:sz w:val="24"/>
          <w:szCs w:val="24"/>
        </w:rPr>
      </w:pPr>
    </w:p>
    <w:p w:rsidR="00831FB1" w:rsidRDefault="00831FB1">
      <w:pPr>
        <w:spacing w:after="0" w:line="360" w:lineRule="auto"/>
        <w:jc w:val="center"/>
        <w:rPr>
          <w:rFonts w:ascii="Times New Roman" w:eastAsia="Times New Roman" w:hAnsi="Times New Roman" w:cs="Times New Roman"/>
          <w:b/>
          <w:sz w:val="24"/>
          <w:szCs w:val="24"/>
        </w:rPr>
      </w:pPr>
    </w:p>
    <w:p w:rsidR="00831FB1" w:rsidRDefault="00831FB1">
      <w:pPr>
        <w:spacing w:after="0" w:line="360" w:lineRule="auto"/>
        <w:rPr>
          <w:rFonts w:ascii="Times New Roman" w:eastAsia="Times New Roman" w:hAnsi="Times New Roman" w:cs="Times New Roman"/>
          <w:b/>
          <w:sz w:val="24"/>
          <w:szCs w:val="24"/>
        </w:rPr>
      </w:pPr>
    </w:p>
    <w:p w:rsidR="00831FB1" w:rsidRDefault="00831FB1">
      <w:pPr>
        <w:spacing w:after="0" w:line="360" w:lineRule="auto"/>
        <w:jc w:val="center"/>
        <w:rPr>
          <w:rFonts w:ascii="Times New Roman" w:eastAsia="Times New Roman" w:hAnsi="Times New Roman" w:cs="Times New Roman"/>
          <w:b/>
          <w:sz w:val="24"/>
          <w:szCs w:val="24"/>
        </w:rPr>
      </w:pP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KOCAELİ VALİLİĞİ</w:t>
      </w: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MİLLİ EĞİTİM MÜDÜRLÜĞÜ</w:t>
      </w: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DAVRANIŞSAL BAĞIMLILIK PROJESİ YÖNERGESİ</w:t>
      </w:r>
    </w:p>
    <w:p w:rsidR="00831FB1" w:rsidRDefault="00831FB1">
      <w:pPr>
        <w:spacing w:after="0" w:line="360" w:lineRule="auto"/>
        <w:jc w:val="center"/>
        <w:rPr>
          <w:rFonts w:ascii="Times New Roman" w:eastAsia="Times New Roman" w:hAnsi="Times New Roman" w:cs="Times New Roman"/>
          <w:b/>
          <w:sz w:val="24"/>
          <w:szCs w:val="24"/>
        </w:rPr>
      </w:pPr>
    </w:p>
    <w:p w:rsidR="00831FB1" w:rsidRDefault="0014284A">
      <w:pPr>
        <w:spacing w:after="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BİRİNCİ BÖLÜM</w:t>
      </w:r>
    </w:p>
    <w:p w:rsidR="00831FB1" w:rsidRDefault="00831FB1">
      <w:pPr>
        <w:spacing w:after="0" w:line="360" w:lineRule="auto"/>
        <w:ind w:left="920"/>
        <w:jc w:val="center"/>
        <w:rPr>
          <w:rFonts w:ascii="Times New Roman" w:eastAsia="Times New Roman" w:hAnsi="Times New Roman" w:cs="Times New Roman"/>
          <w:b/>
          <w:sz w:val="24"/>
          <w:szCs w:val="24"/>
        </w:rPr>
      </w:pP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TANIMLAR VE YETKİLİLER</w:t>
      </w:r>
    </w:p>
    <w:p w:rsidR="00831FB1" w:rsidRDefault="00831FB1">
      <w:pPr>
        <w:spacing w:after="0" w:line="360" w:lineRule="auto"/>
        <w:rPr>
          <w:rFonts w:ascii="Times New Roman" w:eastAsia="Times New Roman" w:hAnsi="Times New Roman" w:cs="Times New Roman"/>
          <w:b/>
          <w:sz w:val="24"/>
          <w:szCs w:val="24"/>
        </w:rPr>
      </w:pPr>
    </w:p>
    <w:p w:rsidR="00831FB1" w:rsidRDefault="0014284A">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AMAÇ</w:t>
      </w:r>
    </w:p>
    <w:p w:rsidR="00831FB1" w:rsidRDefault="0014284A">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proje ile Kocaeli İl Milli Eğitim Müdürlüğü’ne bağlı resmi ve özel tüm eğitim kurumlarında eğitim gören öğrencilere ve ailelerine yönelik teknoloji bağımlılığında önleyici müdahalelerde bulunulması ve kamu kurum ve kuruluşlarında görev alan eğitimcileri</w:t>
      </w:r>
      <w:r>
        <w:rPr>
          <w:rFonts w:ascii="Times New Roman" w:eastAsia="Times New Roman" w:hAnsi="Times New Roman" w:cs="Times New Roman"/>
          <w:color w:val="000000"/>
          <w:sz w:val="24"/>
          <w:szCs w:val="24"/>
        </w:rPr>
        <w:t>n toplumsal farkındalık düzeylerinin artırılması amaçlanmaktadır.</w:t>
      </w:r>
    </w:p>
    <w:p w:rsidR="00831FB1" w:rsidRDefault="0014284A">
      <w:pPr>
        <w:pBdr>
          <w:top w:val="nil"/>
          <w:left w:val="nil"/>
          <w:bottom w:val="nil"/>
          <w:right w:val="nil"/>
          <w:between w:val="nil"/>
        </w:pBdr>
        <w:spacing w:after="0" w:line="360" w:lineRule="auto"/>
        <w:ind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831FB1" w:rsidRDefault="0014284A">
      <w:pPr>
        <w:numPr>
          <w:ilvl w:val="0"/>
          <w:numId w:val="10"/>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KAPSAM</w:t>
      </w:r>
    </w:p>
    <w:p w:rsidR="00831FB1" w:rsidRDefault="0014284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bookmarkStart w:id="1" w:name="gjdgxs" w:colFirst="0" w:colLast="0"/>
      <w:bookmarkEnd w:id="1"/>
      <w:r>
        <w:rPr>
          <w:rFonts w:ascii="Times New Roman" w:eastAsia="Times New Roman" w:hAnsi="Times New Roman" w:cs="Times New Roman"/>
          <w:color w:val="000000"/>
          <w:sz w:val="24"/>
          <w:szCs w:val="24"/>
        </w:rPr>
        <w:t>Bu proje, Kocaeli İl Milli Eğitim Müdürlüğü’ne bağlı resmi ve özel tüm eğitim kurumlarında öğrenim gören öğrenciler, öğretmenler ve veliler ile ilçe halk eğitim merkezi müdürlükleri, aile ve sosyal hizmetler müdürlüğü bünyesinde görev yapan öğreticileri bi</w:t>
      </w:r>
      <w:r>
        <w:rPr>
          <w:rFonts w:ascii="Times New Roman" w:eastAsia="Times New Roman" w:hAnsi="Times New Roman" w:cs="Times New Roman"/>
          <w:color w:val="000000"/>
          <w:sz w:val="24"/>
          <w:szCs w:val="24"/>
        </w:rPr>
        <w:t>lgilendirmede; psikolojik danışman/rehber öğretmen ve yöneticilerin yapacağı işlere ilişkin usul ve esasları kapsar.</w:t>
      </w:r>
    </w:p>
    <w:p w:rsidR="00831FB1" w:rsidRDefault="00831FB1">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p>
    <w:p w:rsidR="00831FB1" w:rsidRDefault="0014284A">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DAYANAK</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Türkiye Cumhuriyeti Anayasası</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Milli Eğitim Temel Kanunu</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Millî Eğitim Bakanlığı Rehberlik ve Psikolojik Danışma Hizmetleri Yönetmeliği</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Milli Eğitim Bakanlığının Uyuşturucu Kullanımı ve Bağımlılık ile Mücadele Genelgesi</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 xml:space="preserve">2019/2 Nolu Bağımlılıkla Mücadele Cumhurbaşkanlığı Genelgesi </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Bağımlıkla Mücadele Kurullarının</w:t>
      </w:r>
      <w:r>
        <w:rPr>
          <w:rFonts w:ascii="Times New Roman" w:eastAsia="Times New Roman" w:hAnsi="Times New Roman" w:cs="Times New Roman"/>
          <w:color w:val="000000"/>
          <w:sz w:val="24"/>
          <w:szCs w:val="24"/>
        </w:rPr>
        <w:t xml:space="preserve"> Çalışma Usul ve Esasları</w:t>
      </w:r>
    </w:p>
    <w:p w:rsidR="00831FB1" w:rsidRDefault="0014284A">
      <w:pPr>
        <w:numPr>
          <w:ilvl w:val="0"/>
          <w:numId w:val="6"/>
        </w:numPr>
        <w:pBdr>
          <w:top w:val="nil"/>
          <w:left w:val="nil"/>
          <w:bottom w:val="nil"/>
          <w:right w:val="nil"/>
          <w:between w:val="nil"/>
        </w:pBdr>
        <w:spacing w:after="0" w:line="360" w:lineRule="auto"/>
        <w:jc w:val="both"/>
        <w:rPr>
          <w:color w:val="000000"/>
          <w:sz w:val="24"/>
          <w:szCs w:val="24"/>
        </w:rPr>
      </w:pPr>
      <w:r>
        <w:rPr>
          <w:rFonts w:ascii="Times New Roman" w:eastAsia="Times New Roman" w:hAnsi="Times New Roman" w:cs="Times New Roman"/>
          <w:color w:val="000000"/>
          <w:sz w:val="24"/>
          <w:szCs w:val="24"/>
        </w:rPr>
        <w:t>Davranışsal Bağımlılıklar ile Mücadele Ulusal Strateji Belgesi ve eylem Planı 2019-2023</w:t>
      </w:r>
    </w:p>
    <w:p w:rsidR="00831FB1" w:rsidRDefault="00831FB1">
      <w:pPr>
        <w:pBdr>
          <w:top w:val="nil"/>
          <w:left w:val="nil"/>
          <w:bottom w:val="nil"/>
          <w:right w:val="nil"/>
          <w:between w:val="nil"/>
        </w:pBdr>
        <w:spacing w:after="0" w:line="360" w:lineRule="auto"/>
        <w:ind w:left="1070"/>
        <w:jc w:val="both"/>
        <w:rPr>
          <w:rFonts w:ascii="Times New Roman" w:eastAsia="Times New Roman" w:hAnsi="Times New Roman" w:cs="Times New Roman"/>
          <w:color w:val="000000"/>
          <w:sz w:val="24"/>
          <w:szCs w:val="24"/>
        </w:rPr>
      </w:pPr>
    </w:p>
    <w:p w:rsidR="00831FB1" w:rsidRDefault="0014284A">
      <w:pPr>
        <w:numPr>
          <w:ilvl w:val="0"/>
          <w:numId w:val="10"/>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TANIMLAR</w:t>
      </w:r>
    </w:p>
    <w:p w:rsidR="00831FB1" w:rsidRDefault="0014284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Rehberlik ve Psikolojik Danışmanlık:</w:t>
      </w:r>
      <w:r>
        <w:rPr>
          <w:rFonts w:ascii="Times New Roman" w:eastAsia="Times New Roman" w:hAnsi="Times New Roman" w:cs="Times New Roman"/>
          <w:color w:val="000000"/>
          <w:sz w:val="24"/>
          <w:szCs w:val="24"/>
        </w:rPr>
        <w:t xml:space="preserve"> Bireylere kendini tanıma, karar verme ve problem çözme becerisi kazandırmayı, bireylerin kişisel ve toplumsal uyumlarını gerçekleştirmelerini ve iyilik hallerini geliştirmelerini amaçlayan, bireysel ve grupla profesyonel olarak yürütülen psikolojik yardım</w:t>
      </w:r>
      <w:r>
        <w:rPr>
          <w:rFonts w:ascii="Times New Roman" w:eastAsia="Times New Roman" w:hAnsi="Times New Roman" w:cs="Times New Roman"/>
          <w:color w:val="000000"/>
          <w:sz w:val="24"/>
          <w:szCs w:val="24"/>
        </w:rPr>
        <w:t xml:space="preserve"> süreci.</w:t>
      </w:r>
    </w:p>
    <w:p w:rsidR="00831FB1" w:rsidRDefault="0014284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Bağımlılık:</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Kişinin kullandığı bir madde, alkol, nesne veya yaptığı bir davranış (eylem) üzerinde kontrolünü kaybetmesidir.</w:t>
      </w:r>
    </w:p>
    <w:p w:rsidR="00831FB1" w:rsidRDefault="0014284A">
      <w:pPr>
        <w:pBdr>
          <w:top w:val="nil"/>
          <w:left w:val="nil"/>
          <w:bottom w:val="nil"/>
          <w:right w:val="nil"/>
          <w:between w:val="nil"/>
        </w:pBdr>
        <w:spacing w:after="0" w:line="360" w:lineRule="auto"/>
        <w:ind w:firstLine="708"/>
        <w:jc w:val="both"/>
        <w:rPr>
          <w:rFonts w:ascii="Arial" w:eastAsia="Arial" w:hAnsi="Arial" w:cs="Arial"/>
          <w:color w:val="000000"/>
          <w:sz w:val="20"/>
          <w:szCs w:val="20"/>
          <w:shd w:val="clear" w:color="auto" w:fill="00AE42"/>
        </w:rPr>
      </w:pPr>
      <w:r>
        <w:rPr>
          <w:rFonts w:ascii="Times New Roman" w:eastAsia="Times New Roman" w:hAnsi="Times New Roman" w:cs="Times New Roman"/>
          <w:b/>
          <w:color w:val="000000"/>
          <w:sz w:val="24"/>
          <w:szCs w:val="24"/>
        </w:rPr>
        <w:t>Teknoloji Bağımlılığı:</w:t>
      </w:r>
      <w:r>
        <w:rPr>
          <w:rFonts w:ascii="Times New Roman" w:eastAsia="Times New Roman" w:hAnsi="Times New Roman" w:cs="Times New Roman"/>
          <w:color w:val="000000"/>
          <w:sz w:val="24"/>
          <w:szCs w:val="24"/>
        </w:rPr>
        <w:t xml:space="preserve"> Teknoloji ve internetin bilinçli olmayan, kontrolsüz bir şekilde kullanımına bağlı olarak ortaya çık</w:t>
      </w:r>
      <w:r>
        <w:rPr>
          <w:rFonts w:ascii="Times New Roman" w:eastAsia="Times New Roman" w:hAnsi="Times New Roman" w:cs="Times New Roman"/>
          <w:color w:val="000000"/>
          <w:sz w:val="24"/>
          <w:szCs w:val="24"/>
        </w:rPr>
        <w:t>an, davranışsal bağımlılıklar oyun oynama bozukluğu, kumar oynama bozukluğu, sosyal medyanın ve akıllı telefonun aşırı kullanımı gibi bağımlılık yapıcı alt davranışlarla kendini gösteren bağımlılık türüdür.</w:t>
      </w:r>
    </w:p>
    <w:p w:rsidR="00831FB1" w:rsidRDefault="0014284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Önleyici program: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202124"/>
          <w:sz w:val="24"/>
          <w:szCs w:val="24"/>
          <w:highlight w:val="white"/>
        </w:rPr>
        <w:t>Olumsuz davranışları ortaya çıkarmadan ve olumsuz etkileri görülmeden önlenmesini sağlayan program.</w:t>
      </w:r>
    </w:p>
    <w:p w:rsidR="00831FB1" w:rsidRDefault="00831FB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831FB1" w:rsidRDefault="0014284A">
      <w:pPr>
        <w:numPr>
          <w:ilvl w:val="0"/>
          <w:numId w:val="10"/>
        </w:numPr>
        <w:pBdr>
          <w:top w:val="nil"/>
          <w:left w:val="nil"/>
          <w:bottom w:val="nil"/>
          <w:right w:val="nil"/>
          <w:between w:val="nil"/>
        </w:pBdr>
        <w:spacing w:after="0" w:line="360" w:lineRule="auto"/>
        <w:ind w:hanging="43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YETKİLİLER </w:t>
      </w:r>
    </w:p>
    <w:p w:rsidR="00831FB1" w:rsidRDefault="00831FB1">
      <w:pPr>
        <w:spacing w:after="0" w:line="360" w:lineRule="auto"/>
        <w:rPr>
          <w:rFonts w:ascii="Times New Roman" w:eastAsia="Times New Roman" w:hAnsi="Times New Roman" w:cs="Times New Roman"/>
          <w:b/>
          <w:sz w:val="24"/>
          <w:szCs w:val="24"/>
        </w:rPr>
      </w:pPr>
    </w:p>
    <w:p w:rsidR="00831FB1" w:rsidRDefault="0014284A">
      <w:pPr>
        <w:pBdr>
          <w:top w:val="nil"/>
          <w:left w:val="nil"/>
          <w:bottom w:val="nil"/>
          <w:right w:val="nil"/>
          <w:between w:val="nil"/>
        </w:pBdr>
        <w:spacing w:after="0" w:line="360" w:lineRule="auto"/>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YÜRÜTME ve İZLEME KURULU</w:t>
      </w:r>
    </w:p>
    <w:p w:rsidR="00831FB1" w:rsidRDefault="00831FB1">
      <w:pPr>
        <w:pBdr>
          <w:top w:val="nil"/>
          <w:left w:val="nil"/>
          <w:bottom w:val="nil"/>
          <w:right w:val="nil"/>
          <w:between w:val="nil"/>
        </w:pBdr>
        <w:spacing w:after="0" w:line="360" w:lineRule="auto"/>
        <w:ind w:left="720"/>
        <w:rPr>
          <w:rFonts w:ascii="Times New Roman" w:eastAsia="Times New Roman" w:hAnsi="Times New Roman" w:cs="Times New Roman"/>
          <w:b/>
          <w:color w:val="000000"/>
          <w:sz w:val="24"/>
          <w:szCs w:val="24"/>
        </w:rPr>
      </w:pPr>
    </w:p>
    <w:tbl>
      <w:tblPr>
        <w:tblStyle w:val="a0"/>
        <w:tblW w:w="9822" w:type="dxa"/>
        <w:jc w:val="center"/>
        <w:tblInd w:w="0" w:type="dxa"/>
        <w:tblBorders>
          <w:top w:val="single" w:sz="4" w:space="0" w:color="5AFBF7"/>
          <w:left w:val="single" w:sz="4" w:space="0" w:color="5AFBF7"/>
          <w:bottom w:val="single" w:sz="4" w:space="0" w:color="5AFBF7"/>
          <w:right w:val="single" w:sz="4" w:space="0" w:color="5AFBF7"/>
          <w:insideH w:val="single" w:sz="4" w:space="0" w:color="5AFBF7"/>
          <w:insideV w:val="single" w:sz="4" w:space="0" w:color="5AFBF7"/>
        </w:tblBorders>
        <w:tblLayout w:type="fixed"/>
        <w:tblLook w:val="0400" w:firstRow="0" w:lastRow="0" w:firstColumn="0" w:lastColumn="0" w:noHBand="0" w:noVBand="1"/>
      </w:tblPr>
      <w:tblGrid>
        <w:gridCol w:w="2263"/>
        <w:gridCol w:w="3969"/>
        <w:gridCol w:w="3590"/>
      </w:tblGrid>
      <w:tr w:rsidR="00831FB1">
        <w:trPr>
          <w:trHeight w:val="596"/>
          <w:jc w:val="center"/>
        </w:trPr>
        <w:tc>
          <w:tcPr>
            <w:tcW w:w="2263" w:type="dxa"/>
            <w:vAlign w:val="center"/>
          </w:tcPr>
          <w:p w:rsidR="00831FB1" w:rsidRDefault="0014284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ADI SOYADI</w:t>
            </w:r>
          </w:p>
        </w:tc>
        <w:tc>
          <w:tcPr>
            <w:tcW w:w="3969" w:type="dxa"/>
            <w:vAlign w:val="center"/>
          </w:tcPr>
          <w:p w:rsidR="00831FB1" w:rsidRDefault="0014284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GÖREVİ YERİ</w:t>
            </w:r>
          </w:p>
        </w:tc>
        <w:tc>
          <w:tcPr>
            <w:tcW w:w="3590" w:type="dxa"/>
            <w:vAlign w:val="center"/>
          </w:tcPr>
          <w:p w:rsidR="00831FB1" w:rsidRDefault="0014284A">
            <w:p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ÜNVANI / BRANŞI</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Melih ENGİN</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Milli Eğitim Müdürlüğü</w:t>
            </w:r>
          </w:p>
        </w:tc>
        <w:tc>
          <w:tcPr>
            <w:tcW w:w="3590"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Şube Müdürü</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Mustafa İŞLEK</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Gebze Rehberlik Araştırma Merkezi</w:t>
            </w:r>
          </w:p>
        </w:tc>
        <w:tc>
          <w:tcPr>
            <w:tcW w:w="3590"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Selçuk HASİP</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Müdür</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Cansu KAYA</w:t>
            </w:r>
          </w:p>
        </w:tc>
        <w:tc>
          <w:tcPr>
            <w:tcW w:w="3969"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Millî Eğitim Müdürlüğü </w:t>
            </w:r>
          </w:p>
        </w:tc>
        <w:tc>
          <w:tcPr>
            <w:tcW w:w="3590"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Rehber Öğrt./Psikolojik Danışman</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Sevdanur ERDEM</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Gebze Rehberlik Araştırma Merkezi</w:t>
            </w:r>
          </w:p>
        </w:tc>
        <w:tc>
          <w:tcPr>
            <w:tcW w:w="3590"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Rehber Öğrt./Psikolojik Danışman</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Leyla KAVLAK</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Gebze Rehberlik Araştırma Merkezi</w:t>
            </w:r>
          </w:p>
        </w:tc>
        <w:tc>
          <w:tcPr>
            <w:tcW w:w="3590"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Rehber Öğrt./Psikolojik Danışman</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R.Nur SAYMAN</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Gebze Rehberlik Araştırma Merkezi</w:t>
            </w:r>
          </w:p>
        </w:tc>
        <w:tc>
          <w:tcPr>
            <w:tcW w:w="3590"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Rehber Öğrt./Psikolojik Danışman</w:t>
            </w:r>
          </w:p>
        </w:tc>
      </w:tr>
      <w:tr w:rsidR="00831FB1">
        <w:trPr>
          <w:trHeight w:val="397"/>
          <w:jc w:val="center"/>
        </w:trPr>
        <w:tc>
          <w:tcPr>
            <w:tcW w:w="2263"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Emrullah KIZILCA</w:t>
            </w:r>
          </w:p>
        </w:tc>
        <w:tc>
          <w:tcPr>
            <w:tcW w:w="3969" w:type="dxa"/>
            <w:vAlign w:val="center"/>
          </w:tcPr>
          <w:p w:rsidR="00831FB1" w:rsidRDefault="0014284A">
            <w:pPr>
              <w:pBdr>
                <w:top w:val="nil"/>
                <w:left w:val="nil"/>
                <w:bottom w:val="nil"/>
                <w:right w:val="nil"/>
                <w:between w:val="nil"/>
              </w:pBdr>
              <w:spacing w:after="20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Darıca Rehberlik Araştırma Merkezi</w:t>
            </w:r>
          </w:p>
        </w:tc>
        <w:tc>
          <w:tcPr>
            <w:tcW w:w="3590" w:type="dxa"/>
            <w:vAlign w:val="center"/>
          </w:tcPr>
          <w:p w:rsidR="00831FB1" w:rsidRDefault="0014284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Rehber Öğrt./Psikolojik Danışman</w:t>
            </w:r>
          </w:p>
        </w:tc>
      </w:tr>
    </w:tbl>
    <w:p w:rsidR="00831FB1" w:rsidRDefault="00831FB1">
      <w:pPr>
        <w:spacing w:after="0" w:line="360" w:lineRule="auto"/>
        <w:rPr>
          <w:rFonts w:ascii="Times New Roman" w:eastAsia="Times New Roman" w:hAnsi="Times New Roman" w:cs="Times New Roman"/>
          <w:b/>
          <w:sz w:val="24"/>
          <w:szCs w:val="24"/>
        </w:rPr>
      </w:pP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831FB1" w:rsidRDefault="00831FB1">
      <w:pPr>
        <w:spacing w:after="0" w:line="360" w:lineRule="auto"/>
        <w:jc w:val="center"/>
        <w:rPr>
          <w:rFonts w:ascii="Times New Roman" w:eastAsia="Times New Roman" w:hAnsi="Times New Roman" w:cs="Times New Roman"/>
          <w:b/>
          <w:sz w:val="24"/>
          <w:szCs w:val="24"/>
        </w:rPr>
      </w:pPr>
    </w:p>
    <w:p w:rsidR="00831FB1" w:rsidRDefault="0014284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İLKELER, GEREKÇE, HEDEFLER VE UYGULAMA ESASLARI</w:t>
      </w:r>
    </w:p>
    <w:p w:rsidR="00831FB1" w:rsidRDefault="00831FB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831FB1" w:rsidRDefault="0014284A">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İLKELER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adı ‘Ortam Sanal, Kontrölü Sen Al’ dır.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 süresince; İlçe Millî Eğitim Müdürlükleri, İlçe Halk Eğitim Merkezi Müdürlükleri, İlçe Mesleki Eğitim Merkezi Müdürlükleri, İlçe Sosyal Hizmetler Müdürlükleri, İlçe Müftülükleri,  resmi ve özel ortaöğretim kurumları ve ortaokul müdürlükleri ile koord</w:t>
      </w:r>
      <w:r>
        <w:rPr>
          <w:rFonts w:ascii="Times New Roman" w:eastAsia="Times New Roman" w:hAnsi="Times New Roman" w:cs="Times New Roman"/>
          <w:color w:val="000000"/>
          <w:sz w:val="24"/>
          <w:szCs w:val="24"/>
        </w:rPr>
        <w:t>ineli olarak İzmit, Gölcük, Darıca ve Gebze Rehberlik Araştırma Merkezleri ile işbirliği yapılacaktır.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sekretaryası, Kocaeli İl Milli Eğitim Müdürlüğü Rehberlik ve Özel Eğitim Şubesi tarafından yapılacaktır.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 Proje Yürütme ve İzleme Kurulu t</w:t>
      </w:r>
      <w:r>
        <w:rPr>
          <w:rFonts w:ascii="Times New Roman" w:eastAsia="Times New Roman" w:hAnsi="Times New Roman" w:cs="Times New Roman"/>
          <w:color w:val="000000"/>
          <w:sz w:val="24"/>
          <w:szCs w:val="24"/>
        </w:rPr>
        <w:t xml:space="preserve">arafından takip edilecektir. </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Çalışmalar, proje takvimi çerçevesinde yürütülecek ve uygulanacaktır.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Projenin okullarda ve kurumlarda uygulanmasından, kurum müdürleri birinci derece sorumludur. </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Öğrencilerin kişilik hakları önemle korunacak ve özel durumlar</w:t>
      </w:r>
      <w:r>
        <w:rPr>
          <w:rFonts w:ascii="Times New Roman" w:eastAsia="Times New Roman" w:hAnsi="Times New Roman" w:cs="Times New Roman"/>
          <w:color w:val="000000"/>
          <w:sz w:val="24"/>
          <w:szCs w:val="24"/>
        </w:rPr>
        <w:t>ı gizli tutulacaktır.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Yapılacak tüm çalışmalarda,  okul yöneticileri, öğretmen, öğrenci ve veli iletişimi en üst düzeyde sağlanacaktır.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Projenin Kocaeli il genelinde uygulanmasından; Proje Yürütme ve İzleme Kurulu birinci derecede sorumlu olacaktır.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Yürütü</w:t>
      </w:r>
      <w:r>
        <w:rPr>
          <w:rFonts w:ascii="Times New Roman" w:eastAsia="Times New Roman" w:hAnsi="Times New Roman" w:cs="Times New Roman"/>
          <w:color w:val="000000"/>
          <w:sz w:val="24"/>
          <w:szCs w:val="24"/>
        </w:rPr>
        <w:t>len faaliyetler, Proje İzleme ve Değerlendirme Kurulu tarafından izlenecek ve durum analizi yapılacaktır.</w:t>
      </w:r>
    </w:p>
    <w:p w:rsidR="00831FB1" w:rsidRDefault="0014284A">
      <w:pPr>
        <w:numPr>
          <w:ilvl w:val="0"/>
          <w:numId w:val="7"/>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Yapılacak faaliyetlerin tanıtımı ve paylaşımı Proje Yürütme ve İzleme Kurulu tarafından yapılacaktır.</w:t>
      </w:r>
    </w:p>
    <w:p w:rsidR="00831FB1" w:rsidRDefault="00831F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31FB1" w:rsidRDefault="0014284A">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GEREKÇE</w:t>
      </w:r>
    </w:p>
    <w:p w:rsidR="00831FB1" w:rsidRDefault="0014284A">
      <w:pPr>
        <w:spacing w:after="0" w:line="36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Bilişim teknolojileri alanında, internetin ve sosyal medyanın bilinçli, güvenli, etkin kullanımının sağlanmasına yönelik çocuk ve gençler başta olmak üzere tüm toplumu bilinçlendirmek ve farkındalıklarını sağlamak önemlidir. Aşırı ve zararlı kullanımda arz</w:t>
      </w:r>
      <w:r>
        <w:rPr>
          <w:rFonts w:ascii="Times New Roman" w:eastAsia="Times New Roman" w:hAnsi="Times New Roman" w:cs="Times New Roman"/>
          <w:sz w:val="24"/>
          <w:szCs w:val="24"/>
        </w:rPr>
        <w:t>ı düzenlemek, riskli internet oyun oynama bozukluğu olan bireyleri erken tespit etmek ve önlem alınmasını sağlamak ve bu konuda bilimsel çalışmaları desteklemek gerekmektedir.   Bu kapsamda projede, özel ve resmi eğitim kurumlarında öğrencilerimize  ve vel</w:t>
      </w:r>
      <w:r>
        <w:rPr>
          <w:rFonts w:ascii="Times New Roman" w:eastAsia="Times New Roman" w:hAnsi="Times New Roman" w:cs="Times New Roman"/>
          <w:sz w:val="24"/>
          <w:szCs w:val="24"/>
        </w:rPr>
        <w:t>ilerimize  teknoloji bağımlılığı konusunda önleyici rehberlik hizmetli sunmak, diğer kamu kurum ve kuruluşlarında görevli eğitimcilerimize  teknoloji bağımlığı ile mücadelede farkındalık oluşturmak amaçlanmaktadır.</w:t>
      </w:r>
    </w:p>
    <w:p w:rsidR="00831FB1" w:rsidRDefault="0014284A">
      <w:pPr>
        <w:pBdr>
          <w:top w:val="nil"/>
          <w:left w:val="nil"/>
          <w:bottom w:val="nil"/>
          <w:right w:val="nil"/>
          <w:between w:val="nil"/>
        </w:pBdr>
        <w:tabs>
          <w:tab w:val="left" w:pos="9020"/>
        </w:tabs>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831FB1" w:rsidRDefault="0014284A">
      <w:pPr>
        <w:numPr>
          <w:ilvl w:val="0"/>
          <w:numId w:val="5"/>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HEDEFLER</w:t>
      </w:r>
    </w:p>
    <w:p w:rsidR="00831FB1" w:rsidRDefault="0014284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İlimiz, resmi ve özel okul öncesi, ilkokul, ortaokul ve ortaöğretim kurumlarında öğrenim gören öğrenci ve velilerine yönelik önleyici müdahale programının sağlıklı yürütülmesi,</w:t>
      </w:r>
    </w:p>
    <w:p w:rsidR="00831FB1" w:rsidRDefault="0014284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İlimiz,  İlçe Halk Eğitim Merkezi Müdürlükleri, Mesleki Eğitim Merkezi Müdürlük</w:t>
      </w:r>
      <w:r>
        <w:rPr>
          <w:rFonts w:ascii="Times New Roman" w:eastAsia="Times New Roman" w:hAnsi="Times New Roman" w:cs="Times New Roman"/>
          <w:color w:val="000000"/>
          <w:sz w:val="24"/>
          <w:szCs w:val="24"/>
        </w:rPr>
        <w:t>leri, İlçe Sosyal Hizmetler Müdürlükleri, İlçe Müftülüklerinde eğitimcilere dair hazırlanan teknoloji bağımlılığına yönelik önleyici müdahale programının sağlıklı yürütülerek toplumsal farkındalık düzeylerinin artırılması,</w:t>
      </w:r>
    </w:p>
    <w:p w:rsidR="00831FB1" w:rsidRDefault="0014284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İlimiz, resmi ve özel okul öncesi</w:t>
      </w:r>
      <w:r>
        <w:rPr>
          <w:rFonts w:ascii="Times New Roman" w:eastAsia="Times New Roman" w:hAnsi="Times New Roman" w:cs="Times New Roman"/>
          <w:color w:val="000000"/>
          <w:sz w:val="24"/>
          <w:szCs w:val="24"/>
        </w:rPr>
        <w:t xml:space="preserve">, ilkokul, ortaokul ve ortaöğretim kurumlarında görev yapan psikolojik danışman ve rehber öğretmenlere yönelik teknoloji bağımlılığı  önleyici ve müdahale edici programlar konusunda bilgilendirme çalışmaların yapılarak teknoloji konusunda etkin ve verimli </w:t>
      </w:r>
      <w:r>
        <w:rPr>
          <w:rFonts w:ascii="Times New Roman" w:eastAsia="Times New Roman" w:hAnsi="Times New Roman" w:cs="Times New Roman"/>
          <w:color w:val="000000"/>
          <w:sz w:val="24"/>
          <w:szCs w:val="24"/>
        </w:rPr>
        <w:t xml:space="preserve"> çalışmaların yürütülmesi,</w:t>
      </w:r>
    </w:p>
    <w:p w:rsidR="00831FB1" w:rsidRDefault="0014284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Öğrencilerin gerekli görülen durumlarda sağlık kuruluşlarına yönlendirmesi ve bireysel takip çalışmalarının yapılması,</w:t>
      </w:r>
    </w:p>
    <w:p w:rsidR="00831FB1" w:rsidRDefault="0014284A">
      <w:pPr>
        <w:numPr>
          <w:ilvl w:val="0"/>
          <w:numId w:val="3"/>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Sağlıklı yaşamanın önemi hakkında farkındalık oluşturulması ve sağlıklı bir toplum temelinin iletişim metotlar</w:t>
      </w:r>
      <w:r>
        <w:rPr>
          <w:rFonts w:ascii="Times New Roman" w:eastAsia="Times New Roman" w:hAnsi="Times New Roman" w:cs="Times New Roman"/>
          <w:color w:val="000000"/>
          <w:sz w:val="24"/>
          <w:szCs w:val="24"/>
        </w:rPr>
        <w:t>ıyla güçlendirilmesi hedeflenmektedir.</w:t>
      </w:r>
    </w:p>
    <w:p w:rsidR="00831FB1" w:rsidRDefault="00831FB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ind w:left="1080"/>
        <w:jc w:val="both"/>
        <w:rPr>
          <w:rFonts w:ascii="Times New Roman" w:eastAsia="Times New Roman" w:hAnsi="Times New Roman" w:cs="Times New Roman"/>
          <w:color w:val="000000"/>
          <w:sz w:val="24"/>
          <w:szCs w:val="24"/>
        </w:rPr>
      </w:pPr>
    </w:p>
    <w:p w:rsidR="00831FB1" w:rsidRDefault="0014284A">
      <w:pPr>
        <w:numPr>
          <w:ilvl w:val="0"/>
          <w:numId w:val="5"/>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UYGULAMA ESASLARI</w:t>
      </w:r>
    </w:p>
    <w:p w:rsidR="00831FB1" w:rsidRDefault="00831FB1">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sz w:val="24"/>
          <w:szCs w:val="24"/>
        </w:rPr>
      </w:pPr>
    </w:p>
    <w:p w:rsidR="00831FB1" w:rsidRDefault="0014284A">
      <w:pPr>
        <w:numPr>
          <w:ilvl w:val="0"/>
          <w:numId w:val="9"/>
        </w:numPr>
        <w:pBdr>
          <w:top w:val="nil"/>
          <w:left w:val="nil"/>
          <w:bottom w:val="nil"/>
          <w:right w:val="nil"/>
          <w:between w:val="nil"/>
        </w:pBdr>
        <w:spacing w:after="0" w:line="360" w:lineRule="auto"/>
        <w:ind w:left="567" w:hanging="2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UYGULAMA BİRİMİ</w:t>
      </w:r>
    </w:p>
    <w:p w:rsidR="00831FB1" w:rsidRDefault="0014284A">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uygulanmasından İl Millî Eğitim Müdürlüğü Özel Eğitim ve Rehberlik Şubesi görevlidir.</w:t>
      </w:r>
    </w:p>
    <w:p w:rsidR="00831FB1" w:rsidRDefault="0014284A">
      <w:pPr>
        <w:numPr>
          <w:ilvl w:val="0"/>
          <w:numId w:val="9"/>
        </w:numPr>
        <w:pBdr>
          <w:top w:val="nil"/>
          <w:left w:val="nil"/>
          <w:bottom w:val="nil"/>
          <w:right w:val="nil"/>
          <w:between w:val="nil"/>
        </w:pBdr>
        <w:spacing w:after="0" w:line="360" w:lineRule="auto"/>
        <w:ind w:left="426" w:hanging="7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UYGULAMA SÜRECİ VE AŞAMALARI</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yönergesinin düzenlenerek gerekli onayların alınması.</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Projenin, Yürütme ve İzleme Kurulu tarafından tanıtımının yapılması.</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Yürütme ve İzleme Kurulu tarafından belirlenen kriterler dâhilinde sunumların hazırlanması ve tüm kademelerdeki öğrenci v</w:t>
      </w:r>
      <w:r>
        <w:rPr>
          <w:rFonts w:ascii="Times New Roman" w:eastAsia="Times New Roman" w:hAnsi="Times New Roman" w:cs="Times New Roman"/>
          <w:color w:val="000000"/>
          <w:sz w:val="24"/>
          <w:szCs w:val="24"/>
        </w:rPr>
        <w:t>e yetişkinlere sunulması.</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psikolojik danışman ve rehber öğretmenlerine alan uzmanları tarafından ilgili bilgilendirme çalışmalarının yapılması.</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geliştirilen eğitim materyallerinin sürece dâhil edilmesi.</w:t>
      </w:r>
    </w:p>
    <w:p w:rsidR="00831FB1" w:rsidRDefault="0014284A">
      <w:pPr>
        <w:numPr>
          <w:ilvl w:val="0"/>
          <w:numId w:val="8"/>
        </w:numPr>
        <w:pBdr>
          <w:top w:val="nil"/>
          <w:left w:val="nil"/>
          <w:bottom w:val="nil"/>
          <w:right w:val="nil"/>
          <w:between w:val="nil"/>
        </w:pBdr>
        <w:spacing w:after="0" w:line="360" w:lineRule="auto"/>
        <w:ind w:left="851"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Süreç boyunca ihtiyaç görülen ö</w:t>
      </w:r>
      <w:r>
        <w:rPr>
          <w:rFonts w:ascii="Times New Roman" w:eastAsia="Times New Roman" w:hAnsi="Times New Roman" w:cs="Times New Roman"/>
          <w:color w:val="000000"/>
          <w:sz w:val="24"/>
          <w:szCs w:val="24"/>
        </w:rPr>
        <w:t>ğrencilere yönelik -bireysel/grup- eğitsel ve mesleki rehberlik çalışmalarının yapılması, ihtiyaç duyulması halinde uygun yönlendirmenin yapılması.</w:t>
      </w:r>
    </w:p>
    <w:p w:rsidR="00831FB1" w:rsidRDefault="00831FB1">
      <w:pPr>
        <w:pBdr>
          <w:top w:val="nil"/>
          <w:left w:val="nil"/>
          <w:bottom w:val="nil"/>
          <w:right w:val="nil"/>
          <w:between w:val="nil"/>
        </w:pBdr>
        <w:spacing w:after="0" w:line="360" w:lineRule="auto"/>
        <w:ind w:left="851" w:hanging="425"/>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ind w:left="851" w:hanging="425"/>
        <w:rPr>
          <w:rFonts w:ascii="Times New Roman" w:eastAsia="Times New Roman" w:hAnsi="Times New Roman" w:cs="Times New Roman"/>
          <w:color w:val="000000"/>
          <w:sz w:val="24"/>
          <w:szCs w:val="24"/>
        </w:rPr>
      </w:pPr>
    </w:p>
    <w:p w:rsidR="00831FB1" w:rsidRDefault="0014284A">
      <w:pPr>
        <w:numPr>
          <w:ilvl w:val="0"/>
          <w:numId w:val="9"/>
        </w:numPr>
        <w:pBdr>
          <w:top w:val="nil"/>
          <w:left w:val="nil"/>
          <w:bottom w:val="nil"/>
          <w:right w:val="nil"/>
          <w:between w:val="nil"/>
        </w:pBdr>
        <w:spacing w:after="0" w:line="360" w:lineRule="auto"/>
        <w:ind w:left="567" w:hanging="7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 PROJE YÜRÜTME VE İZLEME KURULUNUN GÖREVLERİ</w:t>
      </w:r>
      <w:bookmarkStart w:id="2" w:name="30j0zll" w:colFirst="0" w:colLast="0"/>
      <w:bookmarkEnd w:id="2"/>
    </w:p>
    <w:p w:rsidR="00831FB1" w:rsidRDefault="0014284A">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Projenin uygulanması, izlenmesi, geliştirilmesi.</w:t>
      </w:r>
    </w:p>
    <w:p w:rsidR="00831FB1" w:rsidRDefault="0014284A">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uygulama kararlarının alınması.</w:t>
      </w:r>
    </w:p>
    <w:p w:rsidR="00831FB1" w:rsidRDefault="0014284A">
      <w:pPr>
        <w:numPr>
          <w:ilvl w:val="1"/>
          <w:numId w:val="9"/>
        </w:numPr>
        <w:pBdr>
          <w:top w:val="nil"/>
          <w:left w:val="nil"/>
          <w:bottom w:val="nil"/>
          <w:right w:val="nil"/>
          <w:between w:val="nil"/>
        </w:pBdr>
        <w:tabs>
          <w:tab w:val="left" w:pos="720"/>
        </w:tabs>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ile ilgili materyallerin hazırlanması.</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Projenin gelişiminin  izlenmesi, değerlendirilmesi ve raporlaştırılması.</w:t>
      </w:r>
    </w:p>
    <w:p w:rsidR="00831FB1" w:rsidRDefault="00831FB1">
      <w:pPr>
        <w:pBdr>
          <w:top w:val="nil"/>
          <w:left w:val="nil"/>
          <w:bottom w:val="nil"/>
          <w:right w:val="nil"/>
          <w:between w:val="nil"/>
        </w:pBdr>
        <w:spacing w:after="0" w:line="360" w:lineRule="auto"/>
        <w:ind w:left="928"/>
        <w:rPr>
          <w:rFonts w:ascii="Times New Roman" w:eastAsia="Times New Roman" w:hAnsi="Times New Roman" w:cs="Times New Roman"/>
          <w:color w:val="000000"/>
          <w:sz w:val="24"/>
          <w:szCs w:val="24"/>
        </w:rPr>
      </w:pPr>
    </w:p>
    <w:p w:rsidR="00831FB1" w:rsidRDefault="0014284A">
      <w:pPr>
        <w:numPr>
          <w:ilvl w:val="0"/>
          <w:numId w:val="9"/>
        </w:numPr>
        <w:pBdr>
          <w:top w:val="nil"/>
          <w:left w:val="nil"/>
          <w:bottom w:val="nil"/>
          <w:right w:val="nil"/>
          <w:between w:val="nil"/>
        </w:pBdr>
        <w:tabs>
          <w:tab w:val="left" w:pos="567"/>
        </w:tabs>
        <w:spacing w:after="0" w:line="360" w:lineRule="auto"/>
        <w:ind w:left="567"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İLÇE MİLLİ EĞİTİM MÜDÜRLÜKLERİNİN GÖREVLERİ</w:t>
      </w:r>
    </w:p>
    <w:p w:rsidR="00831FB1" w:rsidRDefault="0014284A">
      <w:pPr>
        <w:numPr>
          <w:ilvl w:val="1"/>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Davranışsal Bağımlılık Projesi İlçe Yürütme ve İzleme Komisyonu oluşturmak.</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yapılacak çalışmalara katılacak yönetici ve öğretmenler için gerekli koordinasyonu sağlamak.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Davranışsal Bağımlılık Projesi kapsamındaki okullarda ve kurumlarda ya</w:t>
      </w:r>
      <w:r>
        <w:rPr>
          <w:rFonts w:ascii="Times New Roman" w:eastAsia="Times New Roman" w:hAnsi="Times New Roman" w:cs="Times New Roman"/>
          <w:color w:val="000000"/>
          <w:sz w:val="24"/>
          <w:szCs w:val="24"/>
        </w:rPr>
        <w:t>pılan çalışmaları takip etmek.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gerçekleştirilecek faaliyetlere ilişkin gerekli teknik destek ve donanımı sağlamak.</w:t>
      </w:r>
    </w:p>
    <w:p w:rsidR="00831FB1" w:rsidRDefault="0014284A">
      <w:pPr>
        <w:numPr>
          <w:ilvl w:val="1"/>
          <w:numId w:val="9"/>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ile ilgili çıktıları raporlaştırmak ve İl Yürütme ve İzleme Komisyonuna sunmak.</w:t>
      </w:r>
    </w:p>
    <w:p w:rsidR="00831FB1" w:rsidRDefault="00831FB1">
      <w:pPr>
        <w:pBdr>
          <w:top w:val="nil"/>
          <w:left w:val="nil"/>
          <w:bottom w:val="nil"/>
          <w:right w:val="nil"/>
          <w:between w:val="nil"/>
        </w:pBdr>
        <w:spacing w:after="0" w:line="360" w:lineRule="auto"/>
        <w:ind w:left="928"/>
        <w:rPr>
          <w:rFonts w:ascii="Times New Roman" w:eastAsia="Times New Roman" w:hAnsi="Times New Roman" w:cs="Times New Roman"/>
          <w:color w:val="000000"/>
          <w:sz w:val="24"/>
          <w:szCs w:val="24"/>
        </w:rPr>
      </w:pPr>
    </w:p>
    <w:p w:rsidR="00831FB1" w:rsidRDefault="0014284A">
      <w:pPr>
        <w:numPr>
          <w:ilvl w:val="0"/>
          <w:numId w:val="9"/>
        </w:numPr>
        <w:pBdr>
          <w:top w:val="nil"/>
          <w:left w:val="nil"/>
          <w:bottom w:val="nil"/>
          <w:right w:val="nil"/>
          <w:between w:val="nil"/>
        </w:pBdr>
        <w:tabs>
          <w:tab w:val="left" w:pos="567"/>
        </w:tabs>
        <w:spacing w:after="0" w:line="360" w:lineRule="auto"/>
        <w:ind w:left="567"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OKUL İDARESİNİN GÖREVLERİ</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 öğretmen ve velilerin çalışmalara katılımları için gerekli koordinasyonu sağlamak.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yönergesinde belirtilen görev ve sorumlulukları yerine getirmek.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Davranışsal Bağımlılık  Projesi dahilinde okulda yapılan çalışmalarını takip etmek.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gerçekleştirilecek faaliyetlere ilişkin gerekli teknik destek ve donanımı sağlamak.</w:t>
      </w:r>
    </w:p>
    <w:p w:rsidR="00831FB1" w:rsidRDefault="0014284A">
      <w:pPr>
        <w:numPr>
          <w:ilvl w:val="1"/>
          <w:numId w:val="9"/>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öğrenci, öğretmen ve yetişkinlere yapılacak çalışmalara yönelik farklı bir ihtiyaç gözlemlendiğinde gerekli düzenlemelerin yapılması konu</w:t>
      </w:r>
      <w:r>
        <w:rPr>
          <w:rFonts w:ascii="Times New Roman" w:eastAsia="Times New Roman" w:hAnsi="Times New Roman" w:cs="Times New Roman"/>
          <w:color w:val="000000"/>
          <w:sz w:val="24"/>
          <w:szCs w:val="24"/>
        </w:rPr>
        <w:t>sunda ilçe proje yürütme ve izleme kurulu ile irtibata geçmek.</w:t>
      </w:r>
    </w:p>
    <w:p w:rsidR="00831FB1" w:rsidRDefault="00831FB1">
      <w:pPr>
        <w:spacing w:after="0" w:line="360" w:lineRule="auto"/>
        <w:jc w:val="both"/>
        <w:rPr>
          <w:rFonts w:ascii="Times New Roman" w:eastAsia="Times New Roman" w:hAnsi="Times New Roman" w:cs="Times New Roman"/>
          <w:sz w:val="24"/>
          <w:szCs w:val="24"/>
        </w:rPr>
      </w:pPr>
    </w:p>
    <w:p w:rsidR="00831FB1" w:rsidRDefault="00831FB1">
      <w:pPr>
        <w:spacing w:after="0" w:line="360" w:lineRule="auto"/>
        <w:jc w:val="both"/>
        <w:rPr>
          <w:rFonts w:ascii="Times New Roman" w:eastAsia="Times New Roman" w:hAnsi="Times New Roman" w:cs="Times New Roman"/>
          <w:sz w:val="24"/>
          <w:szCs w:val="24"/>
        </w:rPr>
      </w:pPr>
    </w:p>
    <w:p w:rsidR="00831FB1" w:rsidRDefault="0014284A">
      <w:pPr>
        <w:numPr>
          <w:ilvl w:val="0"/>
          <w:numId w:val="9"/>
        </w:numPr>
        <w:pBdr>
          <w:top w:val="nil"/>
          <w:left w:val="nil"/>
          <w:bottom w:val="nil"/>
          <w:right w:val="nil"/>
          <w:between w:val="nil"/>
        </w:pBdr>
        <w:spacing w:after="0" w:line="360" w:lineRule="auto"/>
        <w:ind w:left="709" w:hanging="7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REHBERLİK VE PSİKOLOJİK DANIŞMA SERVİSİNİN GÖREVLERİ</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Öğrencilere, velilere ve öğretmenlere  yönelik kademelere göre önleyici program kapsamında  teknoloji bağımlığı konulu  seminerler düzenlemek.</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 veliler ve öğretmenlere  teknoloji bağımlılığı danışmanlık hizmeti vermek.</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Gerekli durumlarda öğrenci</w:t>
      </w:r>
      <w:r>
        <w:rPr>
          <w:rFonts w:ascii="Times New Roman" w:eastAsia="Times New Roman" w:hAnsi="Times New Roman" w:cs="Times New Roman"/>
          <w:color w:val="000000"/>
          <w:sz w:val="24"/>
          <w:szCs w:val="24"/>
        </w:rPr>
        <w:t>leri gerekli sağlık kuruluşlarına yönlendirmek.</w:t>
      </w:r>
    </w:p>
    <w:p w:rsidR="00831FB1" w:rsidRDefault="00831FB1">
      <w:pPr>
        <w:pBdr>
          <w:top w:val="nil"/>
          <w:left w:val="nil"/>
          <w:bottom w:val="nil"/>
          <w:right w:val="nil"/>
          <w:between w:val="nil"/>
        </w:pBdr>
        <w:spacing w:after="0" w:line="360" w:lineRule="auto"/>
        <w:ind w:left="928"/>
        <w:jc w:val="both"/>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ind w:left="993"/>
        <w:rPr>
          <w:rFonts w:ascii="Times New Roman" w:eastAsia="Times New Roman" w:hAnsi="Times New Roman" w:cs="Times New Roman"/>
          <w:color w:val="000000"/>
          <w:sz w:val="24"/>
          <w:szCs w:val="24"/>
        </w:rPr>
      </w:pPr>
    </w:p>
    <w:p w:rsidR="00831FB1" w:rsidRDefault="0014284A">
      <w:pPr>
        <w:numPr>
          <w:ilvl w:val="0"/>
          <w:numId w:val="9"/>
        </w:numPr>
        <w:pBdr>
          <w:top w:val="nil"/>
          <w:left w:val="nil"/>
          <w:bottom w:val="nil"/>
          <w:right w:val="nil"/>
          <w:between w:val="nil"/>
        </w:pBdr>
        <w:tabs>
          <w:tab w:val="left" w:pos="709"/>
        </w:tabs>
        <w:spacing w:after="0" w:line="360" w:lineRule="auto"/>
        <w:ind w:left="567" w:firstLine="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SINIF ve BRANŞ REHBER ÖĞRETMENLERİNİN GÖREVLERİ</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Teknoloji bağımlılığı önleme programı kapsamında  yapılacak eğitim programına katılmak.</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Veli çalışmalarına velilerin aktif katılımını sağlamak.</w:t>
      </w:r>
    </w:p>
    <w:p w:rsidR="00831FB1" w:rsidRDefault="0014284A">
      <w:pPr>
        <w:numPr>
          <w:ilvl w:val="1"/>
          <w:numId w:val="9"/>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idaresi ve okul rehberlik ve psikolojik danışma servisiyle iş birliği halinde projeye destek sağlamak.</w:t>
      </w:r>
    </w:p>
    <w:p w:rsidR="00831FB1" w:rsidRDefault="00831FB1">
      <w:pPr>
        <w:pBdr>
          <w:top w:val="nil"/>
          <w:left w:val="nil"/>
          <w:bottom w:val="nil"/>
          <w:right w:val="nil"/>
          <w:between w:val="nil"/>
        </w:pBdr>
        <w:spacing w:after="0" w:line="360" w:lineRule="auto"/>
        <w:ind w:left="928"/>
        <w:jc w:val="both"/>
        <w:rPr>
          <w:rFonts w:ascii="Times New Roman" w:eastAsia="Times New Roman" w:hAnsi="Times New Roman" w:cs="Times New Roman"/>
          <w:color w:val="000000"/>
          <w:sz w:val="24"/>
          <w:szCs w:val="24"/>
        </w:rPr>
      </w:pPr>
    </w:p>
    <w:p w:rsidR="00831FB1" w:rsidRDefault="00831FB1">
      <w:pPr>
        <w:pBdr>
          <w:top w:val="nil"/>
          <w:left w:val="nil"/>
          <w:bottom w:val="nil"/>
          <w:right w:val="nil"/>
          <w:between w:val="nil"/>
        </w:pBdr>
        <w:spacing w:after="0" w:line="360" w:lineRule="auto"/>
        <w:ind w:left="928"/>
        <w:jc w:val="both"/>
        <w:rPr>
          <w:rFonts w:ascii="Times New Roman" w:eastAsia="Times New Roman" w:hAnsi="Times New Roman" w:cs="Times New Roman"/>
          <w:color w:val="000000"/>
          <w:sz w:val="24"/>
          <w:szCs w:val="24"/>
          <w:highlight w:val="green"/>
        </w:rPr>
      </w:pPr>
    </w:p>
    <w:p w:rsidR="00831FB1" w:rsidRDefault="0014284A">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VIII.  PROJE KAPSAMINDA PAYDAŞ KURUM MÜDÜRLÜKLERİNİN GÖREVLERİ</w:t>
      </w:r>
    </w:p>
    <w:p w:rsidR="00831FB1" w:rsidRDefault="00831FB1">
      <w:pPr>
        <w:spacing w:after="0" w:line="360" w:lineRule="auto"/>
        <w:jc w:val="both"/>
        <w:rPr>
          <w:rFonts w:ascii="Times New Roman" w:eastAsia="Times New Roman" w:hAnsi="Times New Roman" w:cs="Times New Roman"/>
          <w:b/>
          <w:sz w:val="24"/>
          <w:szCs w:val="24"/>
        </w:rPr>
      </w:pPr>
    </w:p>
    <w:p w:rsidR="00831FB1" w:rsidRDefault="0014284A">
      <w:pPr>
        <w:numPr>
          <w:ilvl w:val="0"/>
          <w:numId w:val="2"/>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Görevli eğitimcilerin çalışmalara katılımları için gerekli koordinasyonu sağlamak.</w:t>
      </w:r>
    </w:p>
    <w:p w:rsidR="00831FB1" w:rsidRDefault="0014284A">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yönergesinde belirtilen görev ve sorumlulukları yerine getirmek.</w:t>
      </w:r>
    </w:p>
    <w:p w:rsidR="00831FB1" w:rsidRDefault="0014284A">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Davranışsal Bağımlılık Projesi dahilinde kurumda  yapılan çalışmalarını takip etmek.</w:t>
      </w:r>
    </w:p>
    <w:p w:rsidR="00831FB1" w:rsidRDefault="0014284A">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gerçekleştirilecek faaliyetlere ilişkin gerekli teknik destek ve donanımı sağlamak.</w:t>
      </w:r>
    </w:p>
    <w:p w:rsidR="00831FB1" w:rsidRDefault="0014284A">
      <w:pPr>
        <w:numPr>
          <w:ilvl w:val="0"/>
          <w:numId w:val="2"/>
        </w:numPr>
        <w:pBdr>
          <w:top w:val="nil"/>
          <w:left w:val="nil"/>
          <w:bottom w:val="nil"/>
          <w:right w:val="nil"/>
          <w:between w:val="nil"/>
        </w:pBdr>
        <w:tabs>
          <w:tab w:val="left" w:pos="720"/>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kapsamında;   kurumda görev alan eğitimcilere yönelik yapılacak çalışmalarda, farklı bir ihtiyaç gözlemlendiğinde gerekli düzenlemelerin yapılması ko</w:t>
      </w:r>
      <w:r>
        <w:rPr>
          <w:rFonts w:ascii="Times New Roman" w:eastAsia="Times New Roman" w:hAnsi="Times New Roman" w:cs="Times New Roman"/>
          <w:color w:val="000000"/>
          <w:sz w:val="24"/>
          <w:szCs w:val="24"/>
        </w:rPr>
        <w:t>nusunda ilçe proje yürütme ve izleme kurulu ile irtibata geçmek.</w:t>
      </w:r>
    </w:p>
    <w:p w:rsidR="00831FB1" w:rsidRDefault="00831FB1">
      <w:pPr>
        <w:spacing w:after="0" w:line="360" w:lineRule="auto"/>
        <w:jc w:val="both"/>
        <w:rPr>
          <w:rFonts w:ascii="Times New Roman" w:eastAsia="Times New Roman" w:hAnsi="Times New Roman" w:cs="Times New Roman"/>
          <w:sz w:val="24"/>
          <w:szCs w:val="24"/>
        </w:rPr>
      </w:pPr>
    </w:p>
    <w:p w:rsidR="00831FB1" w:rsidRDefault="0014284A">
      <w:pPr>
        <w:numPr>
          <w:ilvl w:val="0"/>
          <w:numId w:val="5"/>
        </w:numPr>
        <w:pBdr>
          <w:top w:val="nil"/>
          <w:left w:val="nil"/>
          <w:bottom w:val="nil"/>
          <w:right w:val="nil"/>
          <w:between w:val="nil"/>
        </w:pBdr>
        <w:spacing w:after="0" w:line="360" w:lineRule="auto"/>
        <w:ind w:left="99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GÖRÜNÜRLÜK</w:t>
      </w:r>
    </w:p>
    <w:p w:rsidR="00831FB1" w:rsidRDefault="0014284A">
      <w:pPr>
        <w:numPr>
          <w:ilvl w:val="1"/>
          <w:numId w:val="4"/>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 boyunca farkındalık çalışmaları kapsamında çeşitli eğitim materyalleri hazırlanacaktır. Ayrıca afiş ve broşür çalışmalarının yer aldığı sosyal medya görselleri hazırlanacaktır.</w:t>
      </w:r>
    </w:p>
    <w:p w:rsidR="00831FB1" w:rsidRDefault="0014284A">
      <w:pPr>
        <w:numPr>
          <w:ilvl w:val="1"/>
          <w:numId w:val="4"/>
        </w:num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Hazırlanan görseller,    proje kapsamında ilgili müdürlüklerin web sitele</w:t>
      </w:r>
      <w:r>
        <w:rPr>
          <w:rFonts w:ascii="Times New Roman" w:eastAsia="Times New Roman" w:hAnsi="Times New Roman" w:cs="Times New Roman"/>
          <w:color w:val="000000"/>
          <w:sz w:val="24"/>
          <w:szCs w:val="24"/>
        </w:rPr>
        <w:t>ri ile sosyal medya hesaplarından paylaşılacaktır.</w:t>
      </w:r>
    </w:p>
    <w:p w:rsidR="00831FB1" w:rsidRDefault="00831FB1">
      <w:pPr>
        <w:pStyle w:val="Balk1"/>
        <w:spacing w:before="74"/>
        <w:ind w:left="816"/>
      </w:pPr>
    </w:p>
    <w:p w:rsidR="00831FB1" w:rsidRDefault="00831FB1">
      <w:pPr>
        <w:pStyle w:val="Balk1"/>
        <w:spacing w:before="74"/>
        <w:ind w:left="816"/>
      </w:pPr>
    </w:p>
    <w:p w:rsidR="00831FB1" w:rsidRDefault="0014284A">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831FB1" w:rsidRDefault="0014284A">
      <w:pPr>
        <w:pBdr>
          <w:top w:val="nil"/>
          <w:left w:val="nil"/>
          <w:bottom w:val="nil"/>
          <w:right w:val="nil"/>
          <w:between w:val="nil"/>
        </w:pBdr>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DEĞERLENDİRME, YÜRÜRLÜK VE YÜRÜTME</w:t>
      </w:r>
    </w:p>
    <w:p w:rsidR="00831FB1" w:rsidRDefault="00831FB1">
      <w:p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831FB1" w:rsidRDefault="0014284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DEĞERLENDİRME</w:t>
      </w:r>
    </w:p>
    <w:p w:rsidR="00831FB1" w:rsidRDefault="0014284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projenin uygulanması ile ilgili raporları ve durum analizini, İl Proje Yürütme ve İzleme Kurulu izler ve değerlendirir.</w:t>
      </w:r>
    </w:p>
    <w:p w:rsidR="00831FB1" w:rsidRDefault="00831FB1">
      <w:pPr>
        <w:spacing w:after="0" w:line="360" w:lineRule="auto"/>
        <w:ind w:firstLine="708"/>
        <w:jc w:val="both"/>
        <w:rPr>
          <w:rFonts w:ascii="Times New Roman" w:eastAsia="Times New Roman" w:hAnsi="Times New Roman" w:cs="Times New Roman"/>
          <w:sz w:val="24"/>
          <w:szCs w:val="24"/>
        </w:rPr>
      </w:pPr>
    </w:p>
    <w:p w:rsidR="00831FB1" w:rsidRDefault="0014284A">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YÜRÜRLÜK</w:t>
      </w:r>
    </w:p>
    <w:p w:rsidR="00831FB1" w:rsidRDefault="0014284A">
      <w:pPr>
        <w:pBdr>
          <w:top w:val="nil"/>
          <w:left w:val="nil"/>
          <w:bottom w:val="nil"/>
          <w:right w:val="nil"/>
          <w:between w:val="nil"/>
        </w:pBdr>
        <w:spacing w:after="0"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“Ortam Sanal, Kontrolü Sen Al Projesi”  …/…/2021 tarihinde yürürlüğe girer.</w:t>
      </w:r>
    </w:p>
    <w:p w:rsidR="00831FB1" w:rsidRDefault="00831FB1"/>
    <w:p w:rsidR="00831FB1" w:rsidRDefault="00831FB1">
      <w:pPr>
        <w:pBdr>
          <w:top w:val="nil"/>
          <w:left w:val="nil"/>
          <w:bottom w:val="nil"/>
          <w:right w:val="nil"/>
          <w:between w:val="nil"/>
        </w:pBdr>
        <w:spacing w:after="0" w:line="360" w:lineRule="auto"/>
        <w:jc w:val="both"/>
        <w:rPr>
          <w:rFonts w:ascii="Times New Roman" w:eastAsia="Times New Roman" w:hAnsi="Times New Roman" w:cs="Times New Roman"/>
          <w:b/>
          <w:color w:val="000000"/>
          <w:sz w:val="24"/>
          <w:szCs w:val="24"/>
        </w:rPr>
      </w:pPr>
    </w:p>
    <w:p w:rsidR="00831FB1" w:rsidRDefault="00831FB1">
      <w:pPr>
        <w:pBdr>
          <w:top w:val="nil"/>
          <w:left w:val="nil"/>
          <w:bottom w:val="nil"/>
          <w:right w:val="nil"/>
          <w:between w:val="nil"/>
        </w:pBdr>
        <w:spacing w:after="0" w:line="360" w:lineRule="auto"/>
        <w:rPr>
          <w:rFonts w:ascii="Times New Roman" w:eastAsia="Times New Roman" w:hAnsi="Times New Roman" w:cs="Times New Roman"/>
          <w:b/>
          <w:color w:val="000000"/>
          <w:sz w:val="24"/>
          <w:szCs w:val="24"/>
        </w:rPr>
      </w:pPr>
    </w:p>
    <w:p w:rsidR="00831FB1" w:rsidRDefault="0014284A">
      <w:pPr>
        <w:pBdr>
          <w:top w:val="nil"/>
          <w:left w:val="nil"/>
          <w:bottom w:val="nil"/>
          <w:right w:val="nil"/>
          <w:between w:val="nil"/>
        </w:pBdr>
        <w:spacing w:after="0" w:line="240" w:lineRule="auto"/>
        <w:ind w:left="68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Seddar YAVUZ</w:t>
      </w:r>
    </w:p>
    <w:p w:rsidR="00831FB1" w:rsidRDefault="0014284A">
      <w:pPr>
        <w:pBdr>
          <w:top w:val="nil"/>
          <w:left w:val="nil"/>
          <w:bottom w:val="nil"/>
          <w:right w:val="nil"/>
          <w:between w:val="nil"/>
        </w:pBdr>
        <w:spacing w:after="0" w:line="240" w:lineRule="auto"/>
        <w:ind w:left="680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w:t>
      </w:r>
    </w:p>
    <w:p w:rsidR="00831FB1" w:rsidRDefault="00831FB1">
      <w:pPr>
        <w:tabs>
          <w:tab w:val="left" w:pos="8663"/>
        </w:tabs>
        <w:rPr>
          <w:rFonts w:ascii="Times New Roman" w:eastAsia="Times New Roman" w:hAnsi="Times New Roman" w:cs="Times New Roman"/>
          <w:sz w:val="24"/>
          <w:szCs w:val="24"/>
        </w:rPr>
      </w:pPr>
    </w:p>
    <w:p w:rsidR="00831FB1" w:rsidRDefault="00831FB1">
      <w:pPr>
        <w:tabs>
          <w:tab w:val="left" w:pos="8663"/>
        </w:tabs>
        <w:rPr>
          <w:rFonts w:ascii="Times New Roman" w:eastAsia="Times New Roman" w:hAnsi="Times New Roman" w:cs="Times New Roman"/>
          <w:sz w:val="24"/>
          <w:szCs w:val="24"/>
        </w:rPr>
      </w:pPr>
      <w:bookmarkStart w:id="3" w:name="_1fob9te" w:colFirst="0" w:colLast="0"/>
      <w:bookmarkEnd w:id="3"/>
    </w:p>
    <w:p w:rsidR="00831FB1" w:rsidRDefault="00831FB1">
      <w:pPr>
        <w:tabs>
          <w:tab w:val="left" w:pos="1985"/>
          <w:tab w:val="left" w:pos="4820"/>
          <w:tab w:val="left" w:pos="8663"/>
        </w:tabs>
        <w:rPr>
          <w:rFonts w:ascii="Times New Roman" w:eastAsia="Times New Roman" w:hAnsi="Times New Roman" w:cs="Times New Roman"/>
          <w:sz w:val="24"/>
          <w:szCs w:val="24"/>
        </w:rPr>
      </w:pPr>
    </w:p>
    <w:p w:rsidR="00831FB1" w:rsidRDefault="0014284A">
      <w:pPr>
        <w:tabs>
          <w:tab w:val="left" w:pos="1985"/>
          <w:tab w:val="left" w:pos="4820"/>
          <w:tab w:val="left" w:pos="866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xml:space="preserve">: Şube Müdürü </w:t>
      </w:r>
      <w:r>
        <w:rPr>
          <w:rFonts w:ascii="Times New Roman" w:eastAsia="Times New Roman" w:hAnsi="Times New Roman" w:cs="Times New Roman"/>
          <w:sz w:val="24"/>
          <w:szCs w:val="24"/>
        </w:rPr>
        <w:tab/>
        <w:t>Melih ENGİN</w:t>
      </w:r>
    </w:p>
    <w:p w:rsidR="00831FB1" w:rsidRDefault="0014284A">
      <w:pPr>
        <w:tabs>
          <w:tab w:val="left" w:pos="1985"/>
          <w:tab w:val="left" w:pos="4820"/>
          <w:tab w:val="left" w:pos="866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Milli Eğitim Müdürü</w:t>
      </w:r>
      <w:r>
        <w:rPr>
          <w:rFonts w:ascii="Times New Roman" w:eastAsia="Times New Roman" w:hAnsi="Times New Roman" w:cs="Times New Roman"/>
          <w:sz w:val="24"/>
          <w:szCs w:val="24"/>
        </w:rPr>
        <w:tab/>
        <w:t>Ömer AKMANŞEN</w:t>
      </w:r>
    </w:p>
    <w:p w:rsidR="00831FB1" w:rsidRDefault="0014284A">
      <w:pPr>
        <w:tabs>
          <w:tab w:val="left" w:pos="1985"/>
          <w:tab w:val="left" w:pos="4820"/>
          <w:tab w:val="left" w:pos="8663"/>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t>: Vali Yardımcısı</w:t>
      </w:r>
      <w:r>
        <w:rPr>
          <w:rFonts w:ascii="Times New Roman" w:eastAsia="Times New Roman" w:hAnsi="Times New Roman" w:cs="Times New Roman"/>
          <w:sz w:val="24"/>
          <w:szCs w:val="24"/>
        </w:rPr>
        <w:tab/>
        <w:t>Abdul Rauf ULUSOY</w:t>
      </w:r>
    </w:p>
    <w:p w:rsidR="00831FB1" w:rsidRDefault="00831FB1"/>
    <w:sectPr w:rsidR="00831FB1">
      <w:footerReference w:type="default" r:id="rId9"/>
      <w:pgSz w:w="11910" w:h="16840"/>
      <w:pgMar w:top="1417" w:right="1417" w:bottom="1417" w:left="1417" w:header="0" w:footer="100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84A" w:rsidRDefault="0014284A">
      <w:pPr>
        <w:spacing w:after="0" w:line="240" w:lineRule="auto"/>
      </w:pPr>
      <w:r>
        <w:separator/>
      </w:r>
    </w:p>
  </w:endnote>
  <w:endnote w:type="continuationSeparator" w:id="0">
    <w:p w:rsidR="0014284A" w:rsidRDefault="0014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FB1" w:rsidRDefault="00831FB1">
    <w:pPr>
      <w:pBdr>
        <w:top w:val="nil"/>
        <w:left w:val="nil"/>
        <w:bottom w:val="nil"/>
        <w:right w:val="nil"/>
        <w:between w:val="nil"/>
      </w:pBdr>
      <w:tabs>
        <w:tab w:val="center" w:pos="4536"/>
        <w:tab w:val="right" w:pos="9072"/>
      </w:tabs>
      <w:spacing w:after="0" w:line="240" w:lineRule="auto"/>
      <w:jc w:val="right"/>
      <w:rPr>
        <w:color w:val="000000"/>
      </w:rPr>
    </w:pPr>
  </w:p>
  <w:p w:rsidR="00831FB1" w:rsidRDefault="00831FB1">
    <w:pPr>
      <w:pBdr>
        <w:top w:val="nil"/>
        <w:left w:val="nil"/>
        <w:bottom w:val="nil"/>
        <w:right w:val="nil"/>
        <w:between w:val="nil"/>
      </w:pBdr>
      <w:tabs>
        <w:tab w:val="center" w:pos="4536"/>
        <w:tab w:val="right" w:pos="9072"/>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84A" w:rsidRDefault="0014284A">
      <w:pPr>
        <w:spacing w:after="0" w:line="240" w:lineRule="auto"/>
      </w:pPr>
      <w:r>
        <w:separator/>
      </w:r>
    </w:p>
  </w:footnote>
  <w:footnote w:type="continuationSeparator" w:id="0">
    <w:p w:rsidR="0014284A" w:rsidRDefault="00142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974"/>
    <w:multiLevelType w:val="multilevel"/>
    <w:tmpl w:val="684EF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61B236E"/>
    <w:multiLevelType w:val="multilevel"/>
    <w:tmpl w:val="EF507354"/>
    <w:lvl w:ilvl="0">
      <w:start w:val="1"/>
      <w:numFmt w:val="lowerLetter"/>
      <w:lvlText w:val="%1)"/>
      <w:lvlJc w:val="left"/>
      <w:pPr>
        <w:ind w:left="1080" w:hanging="360"/>
      </w:pPr>
      <w:rPr>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3305158D"/>
    <w:multiLevelType w:val="multilevel"/>
    <w:tmpl w:val="F1AE34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720F63"/>
    <w:multiLevelType w:val="multilevel"/>
    <w:tmpl w:val="ECB477D0"/>
    <w:lvl w:ilvl="0">
      <w:start w:val="1"/>
      <w:numFmt w:val="bullet"/>
      <w:lvlText w:val="•"/>
      <w:lvlJc w:val="left"/>
      <w:pPr>
        <w:ind w:left="1070" w:hanging="360"/>
      </w:pPr>
      <w:rPr>
        <w:rFonts w:ascii="Calibri" w:eastAsia="Calibri" w:hAnsi="Calibri" w:cs="Calibri"/>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4">
    <w:nsid w:val="4E414A1A"/>
    <w:multiLevelType w:val="multilevel"/>
    <w:tmpl w:val="FBDCE24E"/>
    <w:lvl w:ilvl="0">
      <w:start w:val="1"/>
      <w:numFmt w:val="upperRoman"/>
      <w:lvlText w:val="%1."/>
      <w:lvlJc w:val="right"/>
      <w:pPr>
        <w:ind w:left="3479" w:hanging="360"/>
      </w:pPr>
      <w:rPr>
        <w:b/>
      </w:rPr>
    </w:lvl>
    <w:lvl w:ilvl="1">
      <w:start w:val="1"/>
      <w:numFmt w:val="lowerLetter"/>
      <w:lvlText w:val="%2)"/>
      <w:lvlJc w:val="left"/>
      <w:pPr>
        <w:ind w:left="928" w:hanging="360"/>
      </w:pPr>
      <w:rPr>
        <w:b/>
      </w:r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
    <w:nsid w:val="5B0A4C35"/>
    <w:multiLevelType w:val="multilevel"/>
    <w:tmpl w:val="98C6681C"/>
    <w:lvl w:ilvl="0">
      <w:start w:val="1"/>
      <w:numFmt w:val="decimal"/>
      <w:lvlText w:val="%1."/>
      <w:lvlJc w:val="left"/>
      <w:pPr>
        <w:ind w:left="36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D106EB2"/>
    <w:multiLevelType w:val="multilevel"/>
    <w:tmpl w:val="D51C4A94"/>
    <w:lvl w:ilvl="0">
      <w:start w:val="1"/>
      <w:numFmt w:val="lowerLetter"/>
      <w:lvlText w:val="%1)"/>
      <w:lvlJc w:val="left"/>
      <w:pPr>
        <w:ind w:left="786" w:hanging="360"/>
      </w:pPr>
      <w:rPr>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662C6A17"/>
    <w:multiLevelType w:val="multilevel"/>
    <w:tmpl w:val="75F6DCB2"/>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66A8113C"/>
    <w:multiLevelType w:val="multilevel"/>
    <w:tmpl w:val="BFC2EA72"/>
    <w:lvl w:ilvl="0">
      <w:start w:val="1"/>
      <w:numFmt w:val="lowerLetter"/>
      <w:lvlText w:val="%1)"/>
      <w:lvlJc w:val="left"/>
      <w:pPr>
        <w:ind w:left="1070" w:hanging="360"/>
      </w:pPr>
      <w:rPr>
        <w:b/>
        <w:color w:val="00000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9">
    <w:nsid w:val="6E185F64"/>
    <w:multiLevelType w:val="multilevel"/>
    <w:tmpl w:val="B5A0328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928" w:hanging="360"/>
      </w:pPr>
      <w:rPr>
        <w:b/>
      </w:rPr>
    </w:lvl>
    <w:lvl w:ilvl="2">
      <w:start w:val="1"/>
      <w:numFmt w:val="bullet"/>
      <w:lvlText w:val="o"/>
      <w:lvlJc w:val="left"/>
      <w:pPr>
        <w:ind w:left="928"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1"/>
  </w:num>
  <w:num w:numId="4">
    <w:abstractNumId w:val="9"/>
  </w:num>
  <w:num w:numId="5">
    <w:abstractNumId w:val="5"/>
  </w:num>
  <w:num w:numId="6">
    <w:abstractNumId w:val="3"/>
  </w:num>
  <w:num w:numId="7">
    <w:abstractNumId w:val="8"/>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31FB1"/>
    <w:rsid w:val="0014284A"/>
    <w:rsid w:val="00831FB1"/>
    <w:rsid w:val="00AD6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ndara" w:eastAsia="Candara" w:hAnsi="Candara" w:cs="Candara"/>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after="0" w:line="240" w:lineRule="auto"/>
      <w:outlineLvl w:val="0"/>
    </w:pPr>
    <w:rPr>
      <w:rFonts w:ascii="Times New Roman" w:eastAsia="Times New Roman" w:hAnsi="Times New Roman" w:cs="Times New Roman"/>
      <w:b/>
      <w:sz w:val="32"/>
      <w:szCs w:val="32"/>
    </w:rPr>
  </w:style>
  <w:style w:type="paragraph" w:styleId="Balk2">
    <w:name w:val="heading 2"/>
    <w:basedOn w:val="Normal"/>
    <w:next w:val="Normal"/>
    <w:pPr>
      <w:keepNext/>
      <w:keepLines/>
      <w:spacing w:before="40" w:after="0"/>
      <w:outlineLvl w:val="1"/>
    </w:pPr>
    <w:rPr>
      <w:color w:val="0292E0"/>
      <w:sz w:val="26"/>
      <w:szCs w:val="26"/>
    </w:rPr>
  </w:style>
  <w:style w:type="paragraph" w:styleId="Balk3">
    <w:name w:val="heading 3"/>
    <w:basedOn w:val="Normal"/>
    <w:next w:val="Normal"/>
    <w:pPr>
      <w:keepNext/>
      <w:keepLines/>
      <w:spacing w:before="40" w:after="0"/>
      <w:outlineLvl w:val="2"/>
    </w:pPr>
    <w:rPr>
      <w:color w:val="016194"/>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jc w:val="center"/>
    </w:pPr>
    <w:rPr>
      <w:rFonts w:ascii="Arial" w:eastAsia="Arial" w:hAnsi="Arial" w:cs="Arial"/>
      <w:b/>
      <w:sz w:val="36"/>
      <w:szCs w:val="3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6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ndara" w:eastAsia="Candara" w:hAnsi="Candara" w:cs="Candara"/>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spacing w:after="0" w:line="240" w:lineRule="auto"/>
      <w:outlineLvl w:val="0"/>
    </w:pPr>
    <w:rPr>
      <w:rFonts w:ascii="Times New Roman" w:eastAsia="Times New Roman" w:hAnsi="Times New Roman" w:cs="Times New Roman"/>
      <w:b/>
      <w:sz w:val="32"/>
      <w:szCs w:val="32"/>
    </w:rPr>
  </w:style>
  <w:style w:type="paragraph" w:styleId="Balk2">
    <w:name w:val="heading 2"/>
    <w:basedOn w:val="Normal"/>
    <w:next w:val="Normal"/>
    <w:pPr>
      <w:keepNext/>
      <w:keepLines/>
      <w:spacing w:before="40" w:after="0"/>
      <w:outlineLvl w:val="1"/>
    </w:pPr>
    <w:rPr>
      <w:color w:val="0292E0"/>
      <w:sz w:val="26"/>
      <w:szCs w:val="26"/>
    </w:rPr>
  </w:style>
  <w:style w:type="paragraph" w:styleId="Balk3">
    <w:name w:val="heading 3"/>
    <w:basedOn w:val="Normal"/>
    <w:next w:val="Normal"/>
    <w:pPr>
      <w:keepNext/>
      <w:keepLines/>
      <w:spacing w:before="40" w:after="0"/>
      <w:outlineLvl w:val="2"/>
    </w:pPr>
    <w:rPr>
      <w:color w:val="016194"/>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jc w:val="center"/>
    </w:pPr>
    <w:rPr>
      <w:rFonts w:ascii="Arial" w:eastAsia="Arial" w:hAnsi="Arial" w:cs="Arial"/>
      <w:b/>
      <w:sz w:val="36"/>
      <w:szCs w:val="3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D6C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MÜDÜR</dc:creator>
  <cp:lastModifiedBy>SELÇUK MÜDÜR</cp:lastModifiedBy>
  <cp:revision>2</cp:revision>
  <dcterms:created xsi:type="dcterms:W3CDTF">2021-12-21T11:01:00Z</dcterms:created>
  <dcterms:modified xsi:type="dcterms:W3CDTF">2021-12-21T11:01:00Z</dcterms:modified>
</cp:coreProperties>
</file>